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5B6B" w:rsidRPr="00F656D9" w:rsidRDefault="00F656D9" w:rsidP="00F656D9">
      <w:pPr>
        <w:spacing w:after="0"/>
        <w:rPr>
          <w:rFonts w:ascii="Times New Roman" w:hAnsi="Times New Roman" w:cs="Times New Roman"/>
          <w:sz w:val="28"/>
        </w:rPr>
      </w:pPr>
      <w:r w:rsidRPr="00F656D9">
        <w:rPr>
          <w:rFonts w:ascii="Times New Roman" w:hAnsi="Times New Roman" w:cs="Times New Roman"/>
          <w:sz w:val="28"/>
        </w:rPr>
        <w:t>Dr. Harsányi László</w:t>
      </w:r>
    </w:p>
    <w:p w:rsidR="00B607B4" w:rsidRPr="00F656D9" w:rsidRDefault="00F656D9" w:rsidP="00F656D9">
      <w:pPr>
        <w:spacing w:after="0"/>
        <w:rPr>
          <w:rFonts w:ascii="Times New Roman" w:hAnsi="Times New Roman" w:cs="Times New Roman"/>
          <w:b/>
          <w:sz w:val="28"/>
        </w:rPr>
      </w:pPr>
      <w:r w:rsidRPr="00F656D9">
        <w:rPr>
          <w:rFonts w:ascii="Times New Roman" w:hAnsi="Times New Roman" w:cs="Times New Roman"/>
          <w:b/>
          <w:sz w:val="28"/>
        </w:rPr>
        <w:t>A negatívnyomás-terápia szerepe napjainkban</w:t>
      </w:r>
      <w:r w:rsidR="00301C6F">
        <w:rPr>
          <w:rFonts w:ascii="Times New Roman" w:hAnsi="Times New Roman" w:cs="Times New Roman"/>
          <w:b/>
          <w:sz w:val="28"/>
        </w:rPr>
        <w:t>: körkép és jövőkép</w:t>
      </w:r>
    </w:p>
    <w:p w:rsidR="00F656D9" w:rsidRDefault="00F656D9" w:rsidP="00F656D9">
      <w:pPr>
        <w:spacing w:after="0"/>
        <w:rPr>
          <w:rFonts w:ascii="Times New Roman" w:hAnsi="Times New Roman" w:cs="Times New Roman"/>
          <w:sz w:val="24"/>
        </w:rPr>
      </w:pPr>
    </w:p>
    <w:p w:rsidR="00F656D9" w:rsidRDefault="00301C6F" w:rsidP="00F656D9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 </w:t>
      </w:r>
      <w:r w:rsidR="00F656D9">
        <w:rPr>
          <w:rFonts w:ascii="Times New Roman" w:hAnsi="Times New Roman" w:cs="Times New Roman"/>
          <w:sz w:val="24"/>
        </w:rPr>
        <w:t>2020. 11 19-én, a</w:t>
      </w:r>
      <w:r w:rsidR="00F656D9" w:rsidRPr="00F656D9">
        <w:rPr>
          <w:rFonts w:ascii="Times New Roman" w:hAnsi="Times New Roman" w:cs="Times New Roman"/>
          <w:sz w:val="24"/>
        </w:rPr>
        <w:t xml:space="preserve"> IV. NPWT Szakmai Napon elhangzott </w:t>
      </w:r>
      <w:r>
        <w:rPr>
          <w:rFonts w:ascii="Times New Roman" w:hAnsi="Times New Roman" w:cs="Times New Roman"/>
          <w:sz w:val="24"/>
        </w:rPr>
        <w:t xml:space="preserve">bevezető </w:t>
      </w:r>
      <w:r w:rsidR="00F656D9" w:rsidRPr="00F656D9">
        <w:rPr>
          <w:rFonts w:ascii="Times New Roman" w:hAnsi="Times New Roman" w:cs="Times New Roman"/>
          <w:sz w:val="24"/>
        </w:rPr>
        <w:t>előadás kivonata</w:t>
      </w:r>
    </w:p>
    <w:p w:rsidR="00F656D9" w:rsidRDefault="00F656D9" w:rsidP="00F656D9">
      <w:pPr>
        <w:spacing w:before="240" w:after="0"/>
        <w:rPr>
          <w:rFonts w:ascii="Times New Roman" w:hAnsi="Times New Roman" w:cs="Times New Roman"/>
          <w:sz w:val="24"/>
        </w:rPr>
      </w:pPr>
    </w:p>
    <w:p w:rsidR="00D64C2A" w:rsidRDefault="00F656D9" w:rsidP="00301C6F">
      <w:pPr>
        <w:spacing w:before="240"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 </w:t>
      </w:r>
      <w:r w:rsidR="00B637B1">
        <w:rPr>
          <w:rFonts w:ascii="Times New Roman" w:hAnsi="Times New Roman" w:cs="Times New Roman"/>
          <w:sz w:val="24"/>
        </w:rPr>
        <w:t xml:space="preserve">sebészet az elmúlt mintegy másfél évszázadban 3 nagy paradigmaváltást élt meg: a XIX. század közepe táján kézműves mesterségből teljes jogú orvosi szakággá vált, majd az általános érzéstelenítés elterjedésével technikailag is kiteljesedhetett. A </w:t>
      </w:r>
      <w:r>
        <w:rPr>
          <w:rFonts w:ascii="Times New Roman" w:hAnsi="Times New Roman" w:cs="Times New Roman"/>
          <w:sz w:val="24"/>
        </w:rPr>
        <w:t xml:space="preserve">XX. század utolsó két évtizedében </w:t>
      </w:r>
      <w:r w:rsidR="00B637B1">
        <w:rPr>
          <w:rFonts w:ascii="Times New Roman" w:hAnsi="Times New Roman" w:cs="Times New Roman"/>
          <w:sz w:val="24"/>
        </w:rPr>
        <w:t>azután lezajlott a műtéti szakmák harmadik forradalma:</w:t>
      </w:r>
      <w:r>
        <w:rPr>
          <w:rFonts w:ascii="Times New Roman" w:hAnsi="Times New Roman" w:cs="Times New Roman"/>
          <w:sz w:val="24"/>
        </w:rPr>
        <w:t xml:space="preserve"> a hagyományos „nagy sebész – nagy metszés” szemléletet felváltotta a mérsékelt („minimális”) </w:t>
      </w:r>
      <w:proofErr w:type="spellStart"/>
      <w:r>
        <w:rPr>
          <w:rFonts w:ascii="Times New Roman" w:hAnsi="Times New Roman" w:cs="Times New Roman"/>
          <w:sz w:val="24"/>
        </w:rPr>
        <w:t>invazivitású</w:t>
      </w:r>
      <w:proofErr w:type="spellEnd"/>
      <w:r>
        <w:rPr>
          <w:rFonts w:ascii="Times New Roman" w:hAnsi="Times New Roman" w:cs="Times New Roman"/>
          <w:sz w:val="24"/>
        </w:rPr>
        <w:t xml:space="preserve"> műtétek korszaka. Sir Alfred </w:t>
      </w:r>
      <w:proofErr w:type="spellStart"/>
      <w:r>
        <w:rPr>
          <w:rFonts w:ascii="Times New Roman" w:hAnsi="Times New Roman" w:cs="Times New Roman"/>
          <w:sz w:val="24"/>
        </w:rPr>
        <w:t>Cuschieri</w:t>
      </w:r>
      <w:proofErr w:type="spellEnd"/>
      <w:r>
        <w:rPr>
          <w:rFonts w:ascii="Times New Roman" w:hAnsi="Times New Roman" w:cs="Times New Roman"/>
          <w:sz w:val="24"/>
        </w:rPr>
        <w:t xml:space="preserve">, a Máltán született skót sebész </w:t>
      </w:r>
      <w:r w:rsidR="00B637B1">
        <w:rPr>
          <w:rFonts w:ascii="Times New Roman" w:hAnsi="Times New Roman" w:cs="Times New Roman"/>
          <w:sz w:val="24"/>
        </w:rPr>
        <w:t>már az 1960-as éve végén megfogalmazta alapvetését: „</w:t>
      </w:r>
      <w:r w:rsidR="00301C6F">
        <w:rPr>
          <w:rFonts w:ascii="Times New Roman" w:hAnsi="Times New Roman" w:cs="Times New Roman"/>
          <w:sz w:val="24"/>
        </w:rPr>
        <w:t xml:space="preserve">… </w:t>
      </w:r>
      <w:r w:rsidR="00B637B1" w:rsidRPr="00301C6F">
        <w:rPr>
          <w:rFonts w:ascii="Times New Roman" w:hAnsi="Times New Roman" w:cs="Times New Roman"/>
          <w:i/>
          <w:sz w:val="24"/>
          <w:lang w:val="en-GB"/>
        </w:rPr>
        <w:t>there must be new ways of treating people surgically</w:t>
      </w:r>
      <w:r w:rsidR="00301C6F">
        <w:rPr>
          <w:rFonts w:ascii="Times New Roman" w:hAnsi="Times New Roman" w:cs="Times New Roman"/>
          <w:sz w:val="24"/>
        </w:rPr>
        <w:t>.</w:t>
      </w:r>
      <w:r w:rsidR="009F71D1">
        <w:rPr>
          <w:rFonts w:ascii="Times New Roman" w:hAnsi="Times New Roman" w:cs="Times New Roman"/>
          <w:sz w:val="24"/>
        </w:rPr>
        <w:t>”</w:t>
      </w:r>
      <w:r w:rsidR="00195DF0">
        <w:rPr>
          <w:rStyle w:val="Lbjegyzet-hivatkozs"/>
          <w:rFonts w:ascii="Times New Roman" w:hAnsi="Times New Roman" w:cs="Times New Roman"/>
          <w:sz w:val="24"/>
        </w:rPr>
        <w:footnoteReference w:id="1"/>
      </w:r>
      <w:r w:rsidR="009724DC">
        <w:rPr>
          <w:rFonts w:ascii="Times New Roman" w:hAnsi="Times New Roman" w:cs="Times New Roman"/>
          <w:sz w:val="24"/>
        </w:rPr>
        <w:t xml:space="preserve">. (A gondolatot azóta gyakran </w:t>
      </w:r>
      <w:proofErr w:type="spellStart"/>
      <w:r w:rsidR="009724DC">
        <w:rPr>
          <w:rFonts w:ascii="Times New Roman" w:hAnsi="Times New Roman" w:cs="Times New Roman"/>
          <w:sz w:val="24"/>
        </w:rPr>
        <w:t>Cuschieri</w:t>
      </w:r>
      <w:proofErr w:type="spellEnd"/>
      <w:r w:rsidR="009724DC">
        <w:rPr>
          <w:rFonts w:ascii="Times New Roman" w:hAnsi="Times New Roman" w:cs="Times New Roman"/>
          <w:sz w:val="24"/>
        </w:rPr>
        <w:t xml:space="preserve">-paradigma névvel illetik.) </w:t>
      </w:r>
      <w:proofErr w:type="spellStart"/>
      <w:r w:rsidR="009724DC">
        <w:rPr>
          <w:rFonts w:ascii="Times New Roman" w:hAnsi="Times New Roman" w:cs="Times New Roman"/>
          <w:sz w:val="24"/>
        </w:rPr>
        <w:t>Cuschieri</w:t>
      </w:r>
      <w:proofErr w:type="spellEnd"/>
      <w:r w:rsidR="009724DC">
        <w:rPr>
          <w:rFonts w:ascii="Times New Roman" w:hAnsi="Times New Roman" w:cs="Times New Roman"/>
          <w:sz w:val="24"/>
        </w:rPr>
        <w:t xml:space="preserve"> teljesen újszerű szakmaszemléletének van azonban még egy, sokkal kevesebbet idézett jövendölése is: eszerint az </w:t>
      </w:r>
      <w:r w:rsidR="00D64C2A">
        <w:rPr>
          <w:rFonts w:ascii="Times New Roman" w:hAnsi="Times New Roman" w:cs="Times New Roman"/>
          <w:sz w:val="24"/>
        </w:rPr>
        <w:t xml:space="preserve">évszázadok alatt </w:t>
      </w:r>
      <w:r w:rsidR="009724DC">
        <w:rPr>
          <w:rFonts w:ascii="Times New Roman" w:hAnsi="Times New Roman" w:cs="Times New Roman"/>
          <w:sz w:val="24"/>
        </w:rPr>
        <w:t xml:space="preserve">elkülönült orvosi </w:t>
      </w:r>
      <w:proofErr w:type="spellStart"/>
      <w:r w:rsidR="009724DC">
        <w:rPr>
          <w:rFonts w:ascii="Times New Roman" w:hAnsi="Times New Roman" w:cs="Times New Roman"/>
          <w:sz w:val="24"/>
        </w:rPr>
        <w:t>szubdiszc</w:t>
      </w:r>
      <w:r w:rsidR="00D64C2A">
        <w:rPr>
          <w:rFonts w:ascii="Times New Roman" w:hAnsi="Times New Roman" w:cs="Times New Roman"/>
          <w:sz w:val="24"/>
        </w:rPr>
        <w:t>iplinák</w:t>
      </w:r>
      <w:proofErr w:type="spellEnd"/>
      <w:r w:rsidR="00D64C2A">
        <w:rPr>
          <w:rFonts w:ascii="Times New Roman" w:hAnsi="Times New Roman" w:cs="Times New Roman"/>
          <w:sz w:val="24"/>
        </w:rPr>
        <w:t xml:space="preserve"> közötti határokat a tec</w:t>
      </w:r>
      <w:r w:rsidR="009724DC">
        <w:rPr>
          <w:rFonts w:ascii="Times New Roman" w:hAnsi="Times New Roman" w:cs="Times New Roman"/>
          <w:sz w:val="24"/>
        </w:rPr>
        <w:t>hnika</w:t>
      </w:r>
      <w:r w:rsidR="00D64C2A">
        <w:rPr>
          <w:rFonts w:ascii="Times New Roman" w:hAnsi="Times New Roman" w:cs="Times New Roman"/>
          <w:sz w:val="24"/>
        </w:rPr>
        <w:t>i fejlődés le fogja bontani, és előtérbe kerülnek az ún. „</w:t>
      </w:r>
      <w:proofErr w:type="spellStart"/>
      <w:r w:rsidR="00D64C2A" w:rsidRPr="00301C6F">
        <w:rPr>
          <w:rFonts w:ascii="Times New Roman" w:hAnsi="Times New Roman" w:cs="Times New Roman"/>
          <w:i/>
          <w:sz w:val="24"/>
        </w:rPr>
        <w:t>disease-related</w:t>
      </w:r>
      <w:proofErr w:type="spellEnd"/>
      <w:r w:rsidR="00D64C2A" w:rsidRPr="00301C6F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D64C2A" w:rsidRPr="00301C6F">
        <w:rPr>
          <w:rFonts w:ascii="Times New Roman" w:hAnsi="Times New Roman" w:cs="Times New Roman"/>
          <w:i/>
          <w:sz w:val="24"/>
        </w:rPr>
        <w:t>treatment</w:t>
      </w:r>
      <w:proofErr w:type="spellEnd"/>
      <w:r w:rsidR="00D64C2A" w:rsidRPr="00301C6F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D64C2A" w:rsidRPr="00301C6F">
        <w:rPr>
          <w:rFonts w:ascii="Times New Roman" w:hAnsi="Times New Roman" w:cs="Times New Roman"/>
          <w:i/>
          <w:sz w:val="24"/>
        </w:rPr>
        <w:t>group</w:t>
      </w:r>
      <w:proofErr w:type="spellEnd"/>
      <w:r w:rsidR="00D64C2A">
        <w:rPr>
          <w:rFonts w:ascii="Times New Roman" w:hAnsi="Times New Roman" w:cs="Times New Roman"/>
          <w:sz w:val="24"/>
        </w:rPr>
        <w:t>”-ok</w:t>
      </w:r>
      <w:r w:rsidR="00F825A3">
        <w:rPr>
          <w:rFonts w:ascii="Times New Roman" w:hAnsi="Times New Roman" w:cs="Times New Roman"/>
          <w:sz w:val="24"/>
        </w:rPr>
        <w:t xml:space="preserve"> (betegség-specifikus munkacsoportok)</w:t>
      </w:r>
      <w:r w:rsidR="00D64C2A">
        <w:rPr>
          <w:rFonts w:ascii="Times New Roman" w:hAnsi="Times New Roman" w:cs="Times New Roman"/>
          <w:sz w:val="24"/>
        </w:rPr>
        <w:t xml:space="preserve">. </w:t>
      </w:r>
      <w:r w:rsidR="00301C6F">
        <w:rPr>
          <w:rFonts w:ascii="Times New Roman" w:hAnsi="Times New Roman" w:cs="Times New Roman"/>
          <w:sz w:val="24"/>
        </w:rPr>
        <w:t xml:space="preserve"> </w:t>
      </w:r>
    </w:p>
    <w:p w:rsidR="00F656D9" w:rsidRDefault="00D64C2A" w:rsidP="00301C6F">
      <w:pPr>
        <w:spacing w:before="240"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sebkezelés szempontjából a fentieket két okból vélem k</w:t>
      </w:r>
      <w:r w:rsidR="001A5B6B">
        <w:rPr>
          <w:rFonts w:ascii="Times New Roman" w:hAnsi="Times New Roman" w:cs="Times New Roman"/>
          <w:sz w:val="24"/>
        </w:rPr>
        <w:t>iemelendőnek. Egyfelől paradox</w:t>
      </w:r>
      <w:r>
        <w:rPr>
          <w:rFonts w:ascii="Times New Roman" w:hAnsi="Times New Roman" w:cs="Times New Roman"/>
          <w:sz w:val="24"/>
        </w:rPr>
        <w:t>, hogy a műtéttechnika forradalmaival párhuzamosan egyáltalán nem zajlott paradigmaváltás a sebellátásban: a monofunkciós, a sebfelszínt a külvilágtól elzáró, arra nyomást gyakorló kötözési technológia alig változott az elmúlt évtizedekben (</w:t>
      </w:r>
      <w:r w:rsidR="001A5B6B">
        <w:rPr>
          <w:rFonts w:ascii="Times New Roman" w:hAnsi="Times New Roman" w:cs="Times New Roman"/>
          <w:sz w:val="24"/>
        </w:rPr>
        <w:t xml:space="preserve">sőt, </w:t>
      </w:r>
      <w:r>
        <w:rPr>
          <w:rFonts w:ascii="Times New Roman" w:hAnsi="Times New Roman" w:cs="Times New Roman"/>
          <w:sz w:val="24"/>
        </w:rPr>
        <w:t>talán századokban sem). Ebben a változatlanságban hozott azonban alapvető változást az ún. intelligens kötszerek, valamint a negatív nyomású sebkezelés (</w:t>
      </w:r>
      <w:proofErr w:type="spellStart"/>
      <w:r>
        <w:rPr>
          <w:rFonts w:ascii="Times New Roman" w:hAnsi="Times New Roman" w:cs="Times New Roman"/>
          <w:sz w:val="24"/>
        </w:rPr>
        <w:t>negative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pressure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wound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therapy</w:t>
      </w:r>
      <w:proofErr w:type="spellEnd"/>
      <w:r>
        <w:rPr>
          <w:rFonts w:ascii="Times New Roman" w:hAnsi="Times New Roman" w:cs="Times New Roman"/>
          <w:sz w:val="24"/>
        </w:rPr>
        <w:t xml:space="preserve"> = NPWT) megjelenése és elterjedése. </w:t>
      </w:r>
      <w:r w:rsidR="00F825A3">
        <w:rPr>
          <w:rFonts w:ascii="Times New Roman" w:hAnsi="Times New Roman" w:cs="Times New Roman"/>
          <w:sz w:val="24"/>
        </w:rPr>
        <w:t>Másfelől a sebkezelési szemléletváltás bebizonyította azt is, hogy ez a tevékenység valódi szakmaközi együttműködést igénylő ellátási forma, ilyen tekintetben tehát valódi betegség-specifikus csapatmunka. A NPWT újszerűsége a multifunkciós sebfedésben,</w:t>
      </w:r>
      <w:r w:rsidR="00150A10">
        <w:rPr>
          <w:rFonts w:ascii="Times New Roman" w:hAnsi="Times New Roman" w:cs="Times New Roman"/>
          <w:sz w:val="24"/>
        </w:rPr>
        <w:t xml:space="preserve"> azaz az</w:t>
      </w:r>
      <w:r w:rsidR="00F825A3">
        <w:rPr>
          <w:rFonts w:ascii="Times New Roman" w:hAnsi="Times New Roman" w:cs="Times New Roman"/>
          <w:sz w:val="24"/>
        </w:rPr>
        <w:t xml:space="preserve"> </w:t>
      </w:r>
      <w:r w:rsidR="00301C6F">
        <w:rPr>
          <w:rFonts w:ascii="Times New Roman" w:hAnsi="Times New Roman" w:cs="Times New Roman"/>
          <w:sz w:val="24"/>
        </w:rPr>
        <w:t xml:space="preserve">egyenletes </w:t>
      </w:r>
      <w:r w:rsidR="00F825A3">
        <w:rPr>
          <w:rFonts w:ascii="Times New Roman" w:hAnsi="Times New Roman" w:cs="Times New Roman"/>
          <w:sz w:val="24"/>
        </w:rPr>
        <w:t xml:space="preserve">szívóhatás fenntartásában, valamint a sebüreg és a külvilág állandó, szabályozott összekötésében áll, aminek révén a sebből folyamatos a gyógyulást gátló anyagok (váladék, nekrózis, </w:t>
      </w:r>
      <w:proofErr w:type="spellStart"/>
      <w:r w:rsidR="00F825A3">
        <w:rPr>
          <w:rFonts w:ascii="Times New Roman" w:hAnsi="Times New Roman" w:cs="Times New Roman"/>
          <w:sz w:val="24"/>
        </w:rPr>
        <w:t>citokinek</w:t>
      </w:r>
      <w:proofErr w:type="spellEnd"/>
      <w:r w:rsidR="00F825A3">
        <w:rPr>
          <w:rFonts w:ascii="Times New Roman" w:hAnsi="Times New Roman" w:cs="Times New Roman"/>
          <w:sz w:val="24"/>
        </w:rPr>
        <w:t xml:space="preserve"> stb.) eliminációja, csökken a sebkörnyéki ödéma, javul a vérkeringés</w:t>
      </w:r>
      <w:r w:rsidR="0099632F">
        <w:rPr>
          <w:rFonts w:ascii="Times New Roman" w:hAnsi="Times New Roman" w:cs="Times New Roman"/>
          <w:sz w:val="24"/>
        </w:rPr>
        <w:t>. Mindennek következményeképp</w:t>
      </w:r>
      <w:r w:rsidR="00F825A3">
        <w:rPr>
          <w:rFonts w:ascii="Times New Roman" w:hAnsi="Times New Roman" w:cs="Times New Roman"/>
          <w:sz w:val="24"/>
        </w:rPr>
        <w:t xml:space="preserve"> a szövetújdonképződés is felgyorsul</w:t>
      </w:r>
      <w:r w:rsidR="0099632F">
        <w:rPr>
          <w:rFonts w:ascii="Times New Roman" w:hAnsi="Times New Roman" w:cs="Times New Roman"/>
          <w:sz w:val="24"/>
        </w:rPr>
        <w:t>, aminek egészen friss kísérletes bizonyítékai is vannak</w:t>
      </w:r>
      <w:r w:rsidR="0099632F">
        <w:rPr>
          <w:rStyle w:val="Lbjegyzet-hivatkozs"/>
          <w:rFonts w:ascii="Times New Roman" w:hAnsi="Times New Roman" w:cs="Times New Roman"/>
          <w:sz w:val="24"/>
        </w:rPr>
        <w:footnoteReference w:id="2"/>
      </w:r>
      <w:r w:rsidR="00F825A3">
        <w:rPr>
          <w:rFonts w:ascii="Times New Roman" w:hAnsi="Times New Roman" w:cs="Times New Roman"/>
          <w:sz w:val="24"/>
        </w:rPr>
        <w:t xml:space="preserve">. Mindezek mellett a korszerű sebkezelési eljárások </w:t>
      </w:r>
      <w:r w:rsidR="009446E6">
        <w:rPr>
          <w:rFonts w:ascii="Times New Roman" w:hAnsi="Times New Roman" w:cs="Times New Roman"/>
          <w:sz w:val="24"/>
        </w:rPr>
        <w:t xml:space="preserve">munkaerő </w:t>
      </w:r>
      <w:r w:rsidR="009446E6">
        <w:rPr>
          <w:rFonts w:ascii="Times New Roman" w:hAnsi="Times New Roman" w:cs="Times New Roman"/>
          <w:sz w:val="24"/>
        </w:rPr>
        <w:lastRenderedPageBreak/>
        <w:t>kímélőek</w:t>
      </w:r>
      <w:r w:rsidR="00F825A3">
        <w:rPr>
          <w:rFonts w:ascii="Times New Roman" w:hAnsi="Times New Roman" w:cs="Times New Roman"/>
          <w:sz w:val="24"/>
        </w:rPr>
        <w:t xml:space="preserve"> (elsősorban a kevesebb és ütemezhető kötésváltás révén), </w:t>
      </w:r>
      <w:r w:rsidR="009446E6">
        <w:rPr>
          <w:rFonts w:ascii="Times New Roman" w:hAnsi="Times New Roman" w:cs="Times New Roman"/>
          <w:sz w:val="24"/>
        </w:rPr>
        <w:t xml:space="preserve">és higiénikusabbak is a hagyományosnál. </w:t>
      </w:r>
    </w:p>
    <w:p w:rsidR="00D61F0D" w:rsidRDefault="00D61F0D" w:rsidP="00301C6F">
      <w:pPr>
        <w:spacing w:before="240"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Nem véletlen, hogy az 1990-es évek eleje óta a NWPT-kezelési technika javal</w:t>
      </w:r>
      <w:r w:rsidR="00150A10">
        <w:rPr>
          <w:rFonts w:ascii="Times New Roman" w:hAnsi="Times New Roman" w:cs="Times New Roman"/>
          <w:sz w:val="24"/>
        </w:rPr>
        <w:t>lati köre rohamosan szélesedett. K</w:t>
      </w:r>
      <w:r>
        <w:rPr>
          <w:rFonts w:ascii="Times New Roman" w:hAnsi="Times New Roman" w:cs="Times New Roman"/>
          <w:sz w:val="24"/>
        </w:rPr>
        <w:t xml:space="preserve">ezdetben szinte kizárólag nagy lágyrész-hiányok eseteiben alkalmazták, az ezredfordulóra bevonult a diabeteses lábsebek, a </w:t>
      </w:r>
      <w:proofErr w:type="spellStart"/>
      <w:r>
        <w:rPr>
          <w:rFonts w:ascii="Times New Roman" w:hAnsi="Times New Roman" w:cs="Times New Roman"/>
          <w:sz w:val="24"/>
        </w:rPr>
        <w:t>Fournier</w:t>
      </w:r>
      <w:proofErr w:type="spellEnd"/>
      <w:r>
        <w:rPr>
          <w:rFonts w:ascii="Times New Roman" w:hAnsi="Times New Roman" w:cs="Times New Roman"/>
          <w:sz w:val="24"/>
        </w:rPr>
        <w:t xml:space="preserve">-gangrénás </w:t>
      </w:r>
      <w:proofErr w:type="gramStart"/>
      <w:r>
        <w:rPr>
          <w:rFonts w:ascii="Times New Roman" w:hAnsi="Times New Roman" w:cs="Times New Roman"/>
          <w:sz w:val="24"/>
        </w:rPr>
        <w:t>betegek</w:t>
      </w:r>
      <w:proofErr w:type="gramEnd"/>
      <w:r>
        <w:rPr>
          <w:rFonts w:ascii="Times New Roman" w:hAnsi="Times New Roman" w:cs="Times New Roman"/>
          <w:sz w:val="24"/>
        </w:rPr>
        <w:t xml:space="preserve"> illetve a hasűri szeptikus folyamatok ellátásába, majd megjelent a </w:t>
      </w:r>
      <w:proofErr w:type="spellStart"/>
      <w:r>
        <w:rPr>
          <w:rFonts w:ascii="Times New Roman" w:hAnsi="Times New Roman" w:cs="Times New Roman"/>
          <w:sz w:val="24"/>
        </w:rPr>
        <w:t>gasztroenterológiai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endoluminális</w:t>
      </w:r>
      <w:proofErr w:type="spellEnd"/>
      <w:r>
        <w:rPr>
          <w:rFonts w:ascii="Times New Roman" w:hAnsi="Times New Roman" w:cs="Times New Roman"/>
          <w:sz w:val="24"/>
        </w:rPr>
        <w:t xml:space="preserve"> alkalmazás, sőt a szemészeti (</w:t>
      </w:r>
      <w:proofErr w:type="spellStart"/>
      <w:r>
        <w:rPr>
          <w:rFonts w:ascii="Times New Roman" w:hAnsi="Times New Roman" w:cs="Times New Roman"/>
          <w:sz w:val="24"/>
        </w:rPr>
        <w:t>intraorbitális</w:t>
      </w:r>
      <w:proofErr w:type="spellEnd"/>
      <w:r>
        <w:rPr>
          <w:rFonts w:ascii="Times New Roman" w:hAnsi="Times New Roman" w:cs="Times New Roman"/>
          <w:sz w:val="24"/>
        </w:rPr>
        <w:t>) ellátásban is</w:t>
      </w:r>
      <w:r>
        <w:rPr>
          <w:rStyle w:val="Lbjegyzet-hivatkozs"/>
          <w:rFonts w:ascii="Times New Roman" w:hAnsi="Times New Roman" w:cs="Times New Roman"/>
          <w:sz w:val="24"/>
        </w:rPr>
        <w:footnoteReference w:id="3"/>
      </w:r>
      <w:r>
        <w:rPr>
          <w:rFonts w:ascii="Times New Roman" w:hAnsi="Times New Roman" w:cs="Times New Roman"/>
          <w:sz w:val="24"/>
        </w:rPr>
        <w:t xml:space="preserve">. </w:t>
      </w:r>
      <w:r w:rsidR="00EF7ABB">
        <w:rPr>
          <w:rFonts w:ascii="Times New Roman" w:hAnsi="Times New Roman" w:cs="Times New Roman"/>
          <w:sz w:val="24"/>
        </w:rPr>
        <w:t>A NPWT kezelés terjedése ugyanakkor nem teljesen követte (illetve követi) az orvosi kutatásmetodikai ajánlásokat, hiszen a klinikai alkalmazás gyakran megelőzte/megelőzi azokat a kísérletes vizsgálatokat, amelyekkel az eljárás és/vagy új javallatának létjogosultságát igazolni lehet. Példaként hozható fel, hogy az akut hasűri nyomásfokozódás-szindróma (</w:t>
      </w:r>
      <w:proofErr w:type="spellStart"/>
      <w:r w:rsidR="00EF7ABB">
        <w:rPr>
          <w:rFonts w:ascii="Times New Roman" w:hAnsi="Times New Roman" w:cs="Times New Roman"/>
          <w:sz w:val="24"/>
        </w:rPr>
        <w:t>acute</w:t>
      </w:r>
      <w:proofErr w:type="spellEnd"/>
      <w:r w:rsidR="00EF7AB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F7ABB">
        <w:rPr>
          <w:rFonts w:ascii="Times New Roman" w:hAnsi="Times New Roman" w:cs="Times New Roman"/>
          <w:sz w:val="24"/>
        </w:rPr>
        <w:t>abdominal</w:t>
      </w:r>
      <w:proofErr w:type="spellEnd"/>
      <w:r w:rsidR="00EF7AB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F7ABB">
        <w:rPr>
          <w:rFonts w:ascii="Times New Roman" w:hAnsi="Times New Roman" w:cs="Times New Roman"/>
          <w:sz w:val="24"/>
        </w:rPr>
        <w:t>compartment</w:t>
      </w:r>
      <w:proofErr w:type="spellEnd"/>
      <w:r w:rsidR="00EF7AB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F7ABB">
        <w:rPr>
          <w:rFonts w:ascii="Times New Roman" w:hAnsi="Times New Roman" w:cs="Times New Roman"/>
          <w:sz w:val="24"/>
        </w:rPr>
        <w:t>syndrome</w:t>
      </w:r>
      <w:proofErr w:type="spellEnd"/>
      <w:r w:rsidR="00EF7ABB">
        <w:rPr>
          <w:rFonts w:ascii="Times New Roman" w:hAnsi="Times New Roman" w:cs="Times New Roman"/>
          <w:sz w:val="24"/>
        </w:rPr>
        <w:t xml:space="preserve"> = AACS) régóta megtapasztaltan hatékony NPWT-kezelésének kórélettani hátterét alaposabban csak a közelmúltban zajlott kísérletes vizsgálatokkal lehetett – még mindig csak részben – </w:t>
      </w:r>
      <w:r w:rsidR="00E802C4">
        <w:rPr>
          <w:rFonts w:ascii="Times New Roman" w:hAnsi="Times New Roman" w:cs="Times New Roman"/>
          <w:sz w:val="24"/>
        </w:rPr>
        <w:t>feltárni</w:t>
      </w:r>
      <w:r w:rsidR="00E802C4">
        <w:rPr>
          <w:rStyle w:val="Lbjegyzet-hivatkozs"/>
          <w:rFonts w:ascii="Times New Roman" w:hAnsi="Times New Roman" w:cs="Times New Roman"/>
          <w:sz w:val="24"/>
        </w:rPr>
        <w:footnoteReference w:id="4"/>
      </w:r>
      <w:r w:rsidR="00E802C4">
        <w:rPr>
          <w:rFonts w:ascii="Times New Roman" w:hAnsi="Times New Roman" w:cs="Times New Roman"/>
          <w:sz w:val="24"/>
        </w:rPr>
        <w:t xml:space="preserve">. A vizsgálat kiemelt figyelemre méltó megállapítása, hogy AACS-t nem csupán a gyors, extrém mértékű hasüregi térfogat-növekedés váltja ki, hanem ehhez társul a hasfal </w:t>
      </w:r>
      <w:proofErr w:type="spellStart"/>
      <w:r w:rsidR="00E802C4">
        <w:rPr>
          <w:rFonts w:ascii="Times New Roman" w:hAnsi="Times New Roman" w:cs="Times New Roman"/>
          <w:sz w:val="24"/>
        </w:rPr>
        <w:t>tágulékonyságának</w:t>
      </w:r>
      <w:proofErr w:type="spellEnd"/>
      <w:r w:rsidR="00E802C4">
        <w:rPr>
          <w:rFonts w:ascii="Times New Roman" w:hAnsi="Times New Roman" w:cs="Times New Roman"/>
          <w:sz w:val="24"/>
        </w:rPr>
        <w:t xml:space="preserve"> </w:t>
      </w:r>
      <w:r w:rsidR="00301C6F">
        <w:rPr>
          <w:rFonts w:ascii="Times New Roman" w:hAnsi="Times New Roman" w:cs="Times New Roman"/>
          <w:sz w:val="24"/>
        </w:rPr>
        <w:t xml:space="preserve">– jelenleg pontosan nem tisztázott kóreredetű – </w:t>
      </w:r>
      <w:r w:rsidR="001A5B6B">
        <w:rPr>
          <w:rFonts w:ascii="Times New Roman" w:hAnsi="Times New Roman" w:cs="Times New Roman"/>
          <w:sz w:val="24"/>
        </w:rPr>
        <w:t xml:space="preserve">kóros </w:t>
      </w:r>
      <w:r w:rsidR="00E802C4">
        <w:rPr>
          <w:rFonts w:ascii="Times New Roman" w:hAnsi="Times New Roman" w:cs="Times New Roman"/>
          <w:sz w:val="24"/>
        </w:rPr>
        <w:t xml:space="preserve">beszűkülése is, aminek következményeként egységnyi térfogat-növekedéshez fokozott nyomásemelkedés társul! </w:t>
      </w:r>
      <w:r w:rsidR="00301C6F">
        <w:rPr>
          <w:rFonts w:ascii="Times New Roman" w:hAnsi="Times New Roman" w:cs="Times New Roman"/>
          <w:sz w:val="24"/>
        </w:rPr>
        <w:t xml:space="preserve">Mindez rávilágít az AACS-ban oly gyorsan kialakuló sokszervi elégtelenség egyik alapvető okára is, aminek kivédésére elvileg kiválóan alkalmas lehet a korai (mintegy </w:t>
      </w:r>
      <w:proofErr w:type="spellStart"/>
      <w:r w:rsidR="00301C6F">
        <w:rPr>
          <w:rFonts w:ascii="Times New Roman" w:hAnsi="Times New Roman" w:cs="Times New Roman"/>
          <w:sz w:val="24"/>
        </w:rPr>
        <w:t>profilaktikus</w:t>
      </w:r>
      <w:proofErr w:type="spellEnd"/>
      <w:r w:rsidR="00301C6F">
        <w:rPr>
          <w:rFonts w:ascii="Times New Roman" w:hAnsi="Times New Roman" w:cs="Times New Roman"/>
          <w:sz w:val="24"/>
        </w:rPr>
        <w:t xml:space="preserve"> célú?) NPWT kezelés beállítása. </w:t>
      </w:r>
    </w:p>
    <w:p w:rsidR="00067752" w:rsidRDefault="0099632F" w:rsidP="00301C6F">
      <w:pPr>
        <w:spacing w:before="240"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fentebb csak említésszerűen körvonalazott kutatási eredmények és tapasztalatok („</w:t>
      </w:r>
      <w:proofErr w:type="spellStart"/>
      <w:r>
        <w:rPr>
          <w:rFonts w:ascii="Times New Roman" w:hAnsi="Times New Roman" w:cs="Times New Roman"/>
          <w:sz w:val="24"/>
        </w:rPr>
        <w:t>practice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based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evidence</w:t>
      </w:r>
      <w:proofErr w:type="spellEnd"/>
      <w:r>
        <w:rPr>
          <w:rFonts w:ascii="Times New Roman" w:hAnsi="Times New Roman" w:cs="Times New Roman"/>
          <w:sz w:val="24"/>
        </w:rPr>
        <w:t xml:space="preserve">”) birtokában biztonsággal jósolható, hogy a NPWT kezelések száma világszerte tovább fog növekedni, s javallati köre is tovább bővül, hiszen az ún. innovatív sebkezelési eljárások </w:t>
      </w:r>
      <w:r w:rsidR="00814CEF">
        <w:rPr>
          <w:rFonts w:ascii="Times New Roman" w:hAnsi="Times New Roman" w:cs="Times New Roman"/>
          <w:sz w:val="24"/>
        </w:rPr>
        <w:t xml:space="preserve">(NPWT, </w:t>
      </w:r>
      <w:proofErr w:type="spellStart"/>
      <w:r w:rsidR="00814CEF">
        <w:rPr>
          <w:rFonts w:ascii="Times New Roman" w:hAnsi="Times New Roman" w:cs="Times New Roman"/>
          <w:sz w:val="24"/>
        </w:rPr>
        <w:t>hiperbárikus</w:t>
      </w:r>
      <w:proofErr w:type="spellEnd"/>
      <w:r w:rsidR="00814CEF">
        <w:rPr>
          <w:rFonts w:ascii="Times New Roman" w:hAnsi="Times New Roman" w:cs="Times New Roman"/>
          <w:sz w:val="24"/>
        </w:rPr>
        <w:t xml:space="preserve"> oxigénterápia, ultrahangos sebkezelés, elektromos szövetstimuláció, hőterápia) bizonyítékalapú értékelése</w:t>
      </w:r>
      <w:r w:rsidR="00814CEF">
        <w:rPr>
          <w:rStyle w:val="Lbjegyzet-hivatkozs"/>
          <w:rFonts w:ascii="Times New Roman" w:hAnsi="Times New Roman" w:cs="Times New Roman"/>
          <w:sz w:val="24"/>
        </w:rPr>
        <w:footnoteReference w:id="5"/>
      </w:r>
      <w:r w:rsidR="00814CEF">
        <w:rPr>
          <w:rFonts w:ascii="Times New Roman" w:hAnsi="Times New Roman" w:cs="Times New Roman"/>
          <w:sz w:val="24"/>
        </w:rPr>
        <w:t xml:space="preserve"> szerint hatásos és költséghatékony eljárás.</w:t>
      </w:r>
      <w:r>
        <w:rPr>
          <w:rFonts w:ascii="Times New Roman" w:hAnsi="Times New Roman" w:cs="Times New Roman"/>
          <w:sz w:val="24"/>
        </w:rPr>
        <w:t xml:space="preserve"> Teljesen szubjektív prognózisom az, hogy</w:t>
      </w:r>
      <w:r w:rsidR="00814CEF">
        <w:rPr>
          <w:rFonts w:ascii="Times New Roman" w:hAnsi="Times New Roman" w:cs="Times New Roman"/>
          <w:sz w:val="24"/>
        </w:rPr>
        <w:t xml:space="preserve"> a közeljövőben a leggyorsabban a diabeteses-lábszárfekélyes betegek</w:t>
      </w:r>
      <w:r w:rsidR="001A5B6B">
        <w:rPr>
          <w:rFonts w:ascii="Times New Roman" w:hAnsi="Times New Roman" w:cs="Times New Roman"/>
          <w:sz w:val="24"/>
        </w:rPr>
        <w:t xml:space="preserve"> ellátásában</w:t>
      </w:r>
      <w:r w:rsidR="00814CEF">
        <w:rPr>
          <w:rFonts w:ascii="Times New Roman" w:hAnsi="Times New Roman" w:cs="Times New Roman"/>
          <w:sz w:val="24"/>
        </w:rPr>
        <w:t xml:space="preserve">, valamint az AACS-ban ugrik meg a </w:t>
      </w:r>
      <w:proofErr w:type="spellStart"/>
      <w:r w:rsidR="00814CEF">
        <w:rPr>
          <w:rFonts w:ascii="Times New Roman" w:hAnsi="Times New Roman" w:cs="Times New Roman"/>
          <w:sz w:val="24"/>
        </w:rPr>
        <w:t>vákumkezelések</w:t>
      </w:r>
      <w:proofErr w:type="spellEnd"/>
      <w:r w:rsidR="00814CEF">
        <w:rPr>
          <w:rFonts w:ascii="Times New Roman" w:hAnsi="Times New Roman" w:cs="Times New Roman"/>
          <w:sz w:val="24"/>
        </w:rPr>
        <w:t xml:space="preserve"> száma. További terjedés várható még az folyamatos öblítéssel (</w:t>
      </w:r>
      <w:proofErr w:type="spellStart"/>
      <w:r w:rsidR="00814CEF">
        <w:rPr>
          <w:rFonts w:ascii="Times New Roman" w:hAnsi="Times New Roman" w:cs="Times New Roman"/>
          <w:sz w:val="24"/>
        </w:rPr>
        <w:t>instillációval</w:t>
      </w:r>
      <w:proofErr w:type="spellEnd"/>
      <w:r w:rsidR="00814CEF">
        <w:rPr>
          <w:rFonts w:ascii="Times New Roman" w:hAnsi="Times New Roman" w:cs="Times New Roman"/>
          <w:sz w:val="24"/>
        </w:rPr>
        <w:t>) kombinált NPWT-kezelések terén is, hiszen a szeptikus testür</w:t>
      </w:r>
      <w:r w:rsidR="001A5B6B">
        <w:rPr>
          <w:rFonts w:ascii="Times New Roman" w:hAnsi="Times New Roman" w:cs="Times New Roman"/>
          <w:sz w:val="24"/>
        </w:rPr>
        <w:t>egi-szövődmények kezelésének erre</w:t>
      </w:r>
      <w:r w:rsidR="00814CEF">
        <w:rPr>
          <w:rFonts w:ascii="Times New Roman" w:hAnsi="Times New Roman" w:cs="Times New Roman"/>
          <w:sz w:val="24"/>
        </w:rPr>
        <w:t xml:space="preserve"> a </w:t>
      </w:r>
      <w:r w:rsidR="00814CEF">
        <w:rPr>
          <w:rFonts w:ascii="Times New Roman" w:hAnsi="Times New Roman" w:cs="Times New Roman"/>
          <w:sz w:val="24"/>
        </w:rPr>
        <w:lastRenderedPageBreak/>
        <w:t xml:space="preserve">hatékony – részben hagyományos módszerekkel is </w:t>
      </w:r>
      <w:r w:rsidR="00D312FD">
        <w:rPr>
          <w:rFonts w:ascii="Times New Roman" w:hAnsi="Times New Roman" w:cs="Times New Roman"/>
          <w:sz w:val="24"/>
        </w:rPr>
        <w:t xml:space="preserve">régóta </w:t>
      </w:r>
      <w:r w:rsidR="00814CEF">
        <w:rPr>
          <w:rFonts w:ascii="Times New Roman" w:hAnsi="Times New Roman" w:cs="Times New Roman"/>
          <w:sz w:val="24"/>
        </w:rPr>
        <w:t>alkalmazott – formájára vonatkozóan már nemzetközi szakmai irányelv is született</w:t>
      </w:r>
      <w:r w:rsidR="00814CEF">
        <w:rPr>
          <w:rStyle w:val="Lbjegyzet-hivatkozs"/>
          <w:rFonts w:ascii="Times New Roman" w:hAnsi="Times New Roman" w:cs="Times New Roman"/>
          <w:sz w:val="24"/>
        </w:rPr>
        <w:footnoteReference w:id="6"/>
      </w:r>
      <w:r w:rsidR="00814CEF">
        <w:rPr>
          <w:rFonts w:ascii="Times New Roman" w:hAnsi="Times New Roman" w:cs="Times New Roman"/>
          <w:sz w:val="24"/>
        </w:rPr>
        <w:t>.</w:t>
      </w:r>
      <w:r w:rsidR="00D312FD">
        <w:rPr>
          <w:rFonts w:ascii="Times New Roman" w:hAnsi="Times New Roman" w:cs="Times New Roman"/>
          <w:sz w:val="24"/>
        </w:rPr>
        <w:t xml:space="preserve"> </w:t>
      </w:r>
    </w:p>
    <w:p w:rsidR="00D312FD" w:rsidRPr="00A42795" w:rsidRDefault="00D312FD" w:rsidP="00301C6F">
      <w:pPr>
        <w:spacing w:before="240" w:after="0" w:line="36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A42795">
        <w:rPr>
          <w:rFonts w:ascii="Times New Roman" w:hAnsi="Times New Roman" w:cs="Times New Roman"/>
          <w:b/>
          <w:bCs/>
          <w:sz w:val="24"/>
        </w:rPr>
        <w:t xml:space="preserve">Végezetül egy még merészebb javaslat is megfogalmazható, aminek aktualitását a </w:t>
      </w:r>
      <w:r w:rsidR="001A5B6B" w:rsidRPr="00A42795">
        <w:rPr>
          <w:rFonts w:ascii="Times New Roman" w:hAnsi="Times New Roman" w:cs="Times New Roman"/>
          <w:b/>
          <w:bCs/>
          <w:sz w:val="24"/>
        </w:rPr>
        <w:t xml:space="preserve">sajnos </w:t>
      </w:r>
      <w:r w:rsidRPr="00A42795">
        <w:rPr>
          <w:rFonts w:ascii="Times New Roman" w:hAnsi="Times New Roman" w:cs="Times New Roman"/>
          <w:b/>
          <w:bCs/>
          <w:sz w:val="24"/>
        </w:rPr>
        <w:t xml:space="preserve">még mindig felfutó ágban lévő COVID-19 járvány adhatja: érdemes </w:t>
      </w:r>
      <w:r w:rsidR="00067752" w:rsidRPr="00A42795">
        <w:rPr>
          <w:rFonts w:ascii="Times New Roman" w:hAnsi="Times New Roman" w:cs="Times New Roman"/>
          <w:b/>
          <w:bCs/>
          <w:sz w:val="24"/>
        </w:rPr>
        <w:t xml:space="preserve">lenne </w:t>
      </w:r>
      <w:r w:rsidRPr="00A42795">
        <w:rPr>
          <w:rFonts w:ascii="Times New Roman" w:hAnsi="Times New Roman" w:cs="Times New Roman"/>
          <w:b/>
          <w:bCs/>
          <w:sz w:val="24"/>
        </w:rPr>
        <w:t>mérlegelni valamennyi, sürgős vagy nem halasztható műtétre szoruló koronavírus-fertőzött beteg sebeinek kezdettől NPWT eljárással történő fedését/kezelését, ami a szövődményes gyógyulás esélyét illetve költségeit szignifikánsan csökkenteni képes</w:t>
      </w:r>
      <w:r w:rsidRPr="00A42795">
        <w:rPr>
          <w:rStyle w:val="Lbjegyzet-hivatkozs"/>
          <w:rFonts w:ascii="Times New Roman" w:hAnsi="Times New Roman" w:cs="Times New Roman"/>
          <w:b/>
          <w:bCs/>
          <w:sz w:val="24"/>
        </w:rPr>
        <w:footnoteReference w:id="7"/>
      </w:r>
      <w:r w:rsidRPr="00A42795">
        <w:rPr>
          <w:rFonts w:ascii="Times New Roman" w:hAnsi="Times New Roman" w:cs="Times New Roman"/>
          <w:b/>
          <w:bCs/>
          <w:sz w:val="24"/>
        </w:rPr>
        <w:t>, viszont egy esetleges szövődményes sebgyógyulás az ő esetükben extrém mértékű költségkihatású lehe</w:t>
      </w:r>
      <w:r w:rsidR="001A5B6B" w:rsidRPr="00A42795">
        <w:rPr>
          <w:rFonts w:ascii="Times New Roman" w:hAnsi="Times New Roman" w:cs="Times New Roman"/>
          <w:b/>
          <w:bCs/>
          <w:sz w:val="24"/>
        </w:rPr>
        <w:t>t</w:t>
      </w:r>
      <w:r w:rsidR="001A5B6B" w:rsidRPr="00A42795">
        <w:rPr>
          <w:rStyle w:val="Lbjegyzet-hivatkozs"/>
          <w:rFonts w:ascii="Times New Roman" w:hAnsi="Times New Roman" w:cs="Times New Roman"/>
          <w:b/>
          <w:bCs/>
          <w:sz w:val="24"/>
        </w:rPr>
        <w:footnoteReference w:id="8"/>
      </w:r>
      <w:r w:rsidRPr="00A42795">
        <w:rPr>
          <w:rFonts w:ascii="Times New Roman" w:hAnsi="Times New Roman" w:cs="Times New Roman"/>
          <w:b/>
          <w:bCs/>
          <w:sz w:val="24"/>
        </w:rPr>
        <w:t xml:space="preserve">. </w:t>
      </w:r>
    </w:p>
    <w:p w:rsidR="0099632F" w:rsidRDefault="0099632F" w:rsidP="00301C6F">
      <w:pPr>
        <w:spacing w:before="240"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301C6F" w:rsidRPr="00F656D9" w:rsidRDefault="00301C6F" w:rsidP="00195DF0">
      <w:pPr>
        <w:spacing w:before="240" w:after="0" w:line="360" w:lineRule="auto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301C6F" w:rsidRPr="00F656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6789" w:rsidRDefault="00856789" w:rsidP="00195DF0">
      <w:pPr>
        <w:spacing w:after="0" w:line="240" w:lineRule="auto"/>
      </w:pPr>
      <w:r>
        <w:separator/>
      </w:r>
    </w:p>
  </w:endnote>
  <w:endnote w:type="continuationSeparator" w:id="0">
    <w:p w:rsidR="00856789" w:rsidRDefault="00856789" w:rsidP="00195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6789" w:rsidRDefault="00856789" w:rsidP="00195DF0">
      <w:pPr>
        <w:spacing w:after="0" w:line="240" w:lineRule="auto"/>
      </w:pPr>
      <w:r>
        <w:separator/>
      </w:r>
    </w:p>
  </w:footnote>
  <w:footnote w:type="continuationSeparator" w:id="0">
    <w:p w:rsidR="00856789" w:rsidRDefault="00856789" w:rsidP="00195DF0">
      <w:pPr>
        <w:spacing w:after="0" w:line="240" w:lineRule="auto"/>
      </w:pPr>
      <w:r>
        <w:continuationSeparator/>
      </w:r>
    </w:p>
  </w:footnote>
  <w:footnote w:id="1">
    <w:p w:rsidR="00195DF0" w:rsidRDefault="00195DF0">
      <w:pPr>
        <w:pStyle w:val="Lbjegyzetszveg"/>
      </w:pPr>
      <w:r>
        <w:rPr>
          <w:rStyle w:val="Lbjegyzet-hivatkozs"/>
        </w:rPr>
        <w:footnoteRef/>
      </w:r>
      <w:r>
        <w:t xml:space="preserve"> Morris K: Alfred </w:t>
      </w:r>
      <w:proofErr w:type="spellStart"/>
      <w:r>
        <w:t>Cuschieri</w:t>
      </w:r>
      <w:proofErr w:type="spellEnd"/>
      <w:r>
        <w:t xml:space="preserve">: </w:t>
      </w:r>
      <w:proofErr w:type="spellStart"/>
      <w:r>
        <w:t>pioneer</w:t>
      </w:r>
      <w:proofErr w:type="spellEnd"/>
      <w:r>
        <w:t xml:space="preserve"> of </w:t>
      </w:r>
      <w:proofErr w:type="spellStart"/>
      <w:r>
        <w:t>minimal</w:t>
      </w:r>
      <w:proofErr w:type="spellEnd"/>
      <w:r>
        <w:t xml:space="preserve"> </w:t>
      </w:r>
      <w:proofErr w:type="spellStart"/>
      <w:r>
        <w:t>access</w:t>
      </w:r>
      <w:proofErr w:type="spellEnd"/>
      <w:r>
        <w:t xml:space="preserve"> </w:t>
      </w:r>
      <w:proofErr w:type="spellStart"/>
      <w:r>
        <w:t>therapies</w:t>
      </w:r>
      <w:proofErr w:type="spellEnd"/>
      <w:r>
        <w:t xml:space="preserve">. </w:t>
      </w:r>
      <w:r w:rsidRPr="00D61F0D">
        <w:rPr>
          <w:i/>
        </w:rPr>
        <w:t xml:space="preserve">The </w:t>
      </w:r>
      <w:proofErr w:type="spellStart"/>
      <w:r w:rsidRPr="00D61F0D">
        <w:rPr>
          <w:i/>
        </w:rPr>
        <w:t>Lancet</w:t>
      </w:r>
      <w:proofErr w:type="spellEnd"/>
      <w:r>
        <w:t xml:space="preserve"> </w:t>
      </w:r>
      <w:r w:rsidR="00E802C4">
        <w:t>(1999) 353</w:t>
      </w:r>
      <w:r>
        <w:t>:474.</w:t>
      </w:r>
    </w:p>
  </w:footnote>
  <w:footnote w:id="2">
    <w:p w:rsidR="0099632F" w:rsidRDefault="0099632F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spellStart"/>
      <w:r>
        <w:t>Zhang</w:t>
      </w:r>
      <w:proofErr w:type="spellEnd"/>
      <w:r>
        <w:t xml:space="preserve"> </w:t>
      </w:r>
      <w:proofErr w:type="spellStart"/>
      <w:r>
        <w:t>et</w:t>
      </w:r>
      <w:proofErr w:type="spellEnd"/>
      <w:r>
        <w:t xml:space="preserve"> </w:t>
      </w:r>
      <w:proofErr w:type="spellStart"/>
      <w:r>
        <w:t>al</w:t>
      </w:r>
      <w:proofErr w:type="spellEnd"/>
      <w:r>
        <w:t xml:space="preserve"> </w:t>
      </w:r>
      <w:r w:rsidRPr="0099632F">
        <w:rPr>
          <w:i/>
        </w:rPr>
        <w:t xml:space="preserve">Diabetes, </w:t>
      </w:r>
      <w:proofErr w:type="spellStart"/>
      <w:r w:rsidRPr="0099632F">
        <w:rPr>
          <w:i/>
        </w:rPr>
        <w:t>Metabolic</w:t>
      </w:r>
      <w:proofErr w:type="spellEnd"/>
      <w:r w:rsidRPr="0099632F">
        <w:rPr>
          <w:i/>
        </w:rPr>
        <w:t xml:space="preserve"> </w:t>
      </w:r>
      <w:proofErr w:type="spellStart"/>
      <w:r w:rsidRPr="0099632F">
        <w:rPr>
          <w:i/>
        </w:rPr>
        <w:t>Syndrome</w:t>
      </w:r>
      <w:proofErr w:type="spellEnd"/>
      <w:r w:rsidRPr="0099632F">
        <w:rPr>
          <w:i/>
        </w:rPr>
        <w:t xml:space="preserve"> and </w:t>
      </w:r>
      <w:proofErr w:type="spellStart"/>
      <w:r w:rsidRPr="0099632F">
        <w:rPr>
          <w:i/>
        </w:rPr>
        <w:t>Obesity</w:t>
      </w:r>
      <w:proofErr w:type="spellEnd"/>
      <w:r w:rsidRPr="0099632F">
        <w:rPr>
          <w:i/>
        </w:rPr>
        <w:t xml:space="preserve">: </w:t>
      </w:r>
      <w:proofErr w:type="spellStart"/>
      <w:r w:rsidRPr="0099632F">
        <w:rPr>
          <w:i/>
        </w:rPr>
        <w:t>Target</w:t>
      </w:r>
      <w:proofErr w:type="spellEnd"/>
      <w:r w:rsidRPr="0099632F">
        <w:rPr>
          <w:i/>
        </w:rPr>
        <w:t xml:space="preserve"> and </w:t>
      </w:r>
      <w:proofErr w:type="spellStart"/>
      <w:r w:rsidRPr="0099632F">
        <w:rPr>
          <w:i/>
        </w:rPr>
        <w:t>Therapy</w:t>
      </w:r>
      <w:proofErr w:type="spellEnd"/>
      <w:r>
        <w:t xml:space="preserve"> (2019) 12:1685-1695.</w:t>
      </w:r>
    </w:p>
  </w:footnote>
  <w:footnote w:id="3">
    <w:p w:rsidR="00D61F0D" w:rsidRDefault="00D61F0D">
      <w:pPr>
        <w:pStyle w:val="Lbjegyzetszveg"/>
      </w:pPr>
      <w:r>
        <w:rPr>
          <w:rStyle w:val="Lbjegyzet-hivatkozs"/>
        </w:rPr>
        <w:footnoteRef/>
      </w:r>
      <w:r>
        <w:t xml:space="preserve"> EWMA </w:t>
      </w:r>
      <w:proofErr w:type="spellStart"/>
      <w:r>
        <w:t>document</w:t>
      </w:r>
      <w:proofErr w:type="spellEnd"/>
      <w:r>
        <w:t xml:space="preserve"> </w:t>
      </w:r>
      <w:r w:rsidRPr="00D61F0D">
        <w:rPr>
          <w:i/>
        </w:rPr>
        <w:t xml:space="preserve">J </w:t>
      </w:r>
      <w:proofErr w:type="spellStart"/>
      <w:r w:rsidRPr="00D61F0D">
        <w:rPr>
          <w:i/>
        </w:rPr>
        <w:t>Wound</w:t>
      </w:r>
      <w:proofErr w:type="spellEnd"/>
      <w:r w:rsidRPr="00D61F0D">
        <w:rPr>
          <w:i/>
        </w:rPr>
        <w:t xml:space="preserve"> </w:t>
      </w:r>
      <w:proofErr w:type="spellStart"/>
      <w:r w:rsidRPr="00D61F0D">
        <w:rPr>
          <w:i/>
        </w:rPr>
        <w:t>Care</w:t>
      </w:r>
      <w:proofErr w:type="spellEnd"/>
      <w:r>
        <w:t xml:space="preserve"> </w:t>
      </w:r>
      <w:proofErr w:type="spellStart"/>
      <w:r>
        <w:t>Vol</w:t>
      </w:r>
      <w:proofErr w:type="spellEnd"/>
      <w:r>
        <w:t xml:space="preserve"> 26 No3 </w:t>
      </w:r>
      <w:proofErr w:type="spellStart"/>
      <w:r>
        <w:t>Suppl</w:t>
      </w:r>
      <w:proofErr w:type="spellEnd"/>
      <w:r>
        <w:t xml:space="preserve">. 2017 </w:t>
      </w:r>
    </w:p>
  </w:footnote>
  <w:footnote w:id="4">
    <w:p w:rsidR="00E802C4" w:rsidRDefault="00E802C4">
      <w:pPr>
        <w:pStyle w:val="Lbjegyzetszveg"/>
      </w:pPr>
      <w:r>
        <w:rPr>
          <w:rStyle w:val="Lbjegyzet-hivatkozs"/>
        </w:rPr>
        <w:footnoteRef/>
      </w:r>
      <w:r>
        <w:t xml:space="preserve"> Hecker A </w:t>
      </w:r>
      <w:proofErr w:type="spellStart"/>
      <w:r>
        <w:t>et</w:t>
      </w:r>
      <w:proofErr w:type="spellEnd"/>
      <w:r>
        <w:t xml:space="preserve"> </w:t>
      </w:r>
      <w:proofErr w:type="spellStart"/>
      <w:r>
        <w:t>al</w:t>
      </w:r>
      <w:proofErr w:type="spellEnd"/>
      <w:r>
        <w:t xml:space="preserve"> </w:t>
      </w:r>
      <w:proofErr w:type="spellStart"/>
      <w:r w:rsidRPr="00E802C4">
        <w:rPr>
          <w:i/>
        </w:rPr>
        <w:t>Langenbecks</w:t>
      </w:r>
      <w:proofErr w:type="spellEnd"/>
      <w:r w:rsidRPr="00E802C4">
        <w:rPr>
          <w:i/>
        </w:rPr>
        <w:t xml:space="preserve"> </w:t>
      </w:r>
      <w:proofErr w:type="spellStart"/>
      <w:r w:rsidRPr="00E802C4">
        <w:rPr>
          <w:i/>
        </w:rPr>
        <w:t>Arch</w:t>
      </w:r>
      <w:proofErr w:type="spellEnd"/>
      <w:r w:rsidRPr="00E802C4">
        <w:rPr>
          <w:i/>
        </w:rPr>
        <w:t xml:space="preserve"> </w:t>
      </w:r>
      <w:proofErr w:type="spellStart"/>
      <w:r w:rsidRPr="00E802C4">
        <w:rPr>
          <w:i/>
        </w:rPr>
        <w:t>Surg</w:t>
      </w:r>
      <w:proofErr w:type="spellEnd"/>
      <w:r>
        <w:t xml:space="preserve"> (2016) 401:15-24.</w:t>
      </w:r>
    </w:p>
  </w:footnote>
  <w:footnote w:id="5">
    <w:p w:rsidR="00814CEF" w:rsidRDefault="00814CEF">
      <w:pPr>
        <w:pStyle w:val="Lbjegyzetszveg"/>
      </w:pPr>
      <w:r>
        <w:rPr>
          <w:rStyle w:val="Lbjegyzet-hivatkozs"/>
        </w:rPr>
        <w:footnoteRef/>
      </w:r>
      <w:r>
        <w:t xml:space="preserve"> Anderson </w:t>
      </w:r>
      <w:proofErr w:type="spellStart"/>
      <w:r>
        <w:t>et</w:t>
      </w:r>
      <w:proofErr w:type="spellEnd"/>
      <w:r>
        <w:t xml:space="preserve"> </w:t>
      </w:r>
      <w:proofErr w:type="spellStart"/>
      <w:r>
        <w:t>al</w:t>
      </w:r>
      <w:proofErr w:type="spellEnd"/>
      <w:r>
        <w:t xml:space="preserve"> </w:t>
      </w:r>
      <w:proofErr w:type="spellStart"/>
      <w:r w:rsidRPr="00814CEF">
        <w:rPr>
          <w:i/>
        </w:rPr>
        <w:t>Advances</w:t>
      </w:r>
      <w:proofErr w:type="spellEnd"/>
      <w:r w:rsidRPr="00814CEF">
        <w:rPr>
          <w:i/>
        </w:rPr>
        <w:t xml:space="preserve"> in </w:t>
      </w:r>
      <w:proofErr w:type="spellStart"/>
      <w:r w:rsidRPr="00814CEF">
        <w:rPr>
          <w:i/>
        </w:rPr>
        <w:t>Wound</w:t>
      </w:r>
      <w:proofErr w:type="spellEnd"/>
      <w:r w:rsidRPr="00814CEF">
        <w:rPr>
          <w:i/>
        </w:rPr>
        <w:t xml:space="preserve"> </w:t>
      </w:r>
      <w:proofErr w:type="spellStart"/>
      <w:r w:rsidRPr="00814CEF">
        <w:rPr>
          <w:i/>
        </w:rPr>
        <w:t>Care</w:t>
      </w:r>
      <w:proofErr w:type="spellEnd"/>
      <w:r>
        <w:t xml:space="preserve"> (2016) Vol5 No4: 185-190</w:t>
      </w:r>
    </w:p>
  </w:footnote>
  <w:footnote w:id="6">
    <w:p w:rsidR="00814CEF" w:rsidRDefault="00814CEF">
      <w:pPr>
        <w:pStyle w:val="Lbjegyzetszveg"/>
      </w:pPr>
      <w:r>
        <w:rPr>
          <w:rStyle w:val="Lbjegyzet-hivatkozs"/>
        </w:rPr>
        <w:footnoteRef/>
      </w:r>
      <w:r>
        <w:t xml:space="preserve"> Kim </w:t>
      </w:r>
      <w:proofErr w:type="spellStart"/>
      <w:r>
        <w:t>et</w:t>
      </w:r>
      <w:proofErr w:type="spellEnd"/>
      <w:r>
        <w:t xml:space="preserve"> </w:t>
      </w:r>
      <w:proofErr w:type="spellStart"/>
      <w:r>
        <w:t>al</w:t>
      </w:r>
      <w:proofErr w:type="spellEnd"/>
      <w:r>
        <w:t xml:space="preserve"> </w:t>
      </w:r>
      <w:r w:rsidR="00EF2A69" w:rsidRPr="00EF2A69">
        <w:rPr>
          <w:i/>
        </w:rPr>
        <w:t xml:space="preserve">Int </w:t>
      </w:r>
      <w:proofErr w:type="spellStart"/>
      <w:r w:rsidR="00EF2A69" w:rsidRPr="00EF2A69">
        <w:rPr>
          <w:i/>
        </w:rPr>
        <w:t>Wound</w:t>
      </w:r>
      <w:proofErr w:type="spellEnd"/>
      <w:r w:rsidR="00EF2A69" w:rsidRPr="00EF2A69">
        <w:rPr>
          <w:i/>
        </w:rPr>
        <w:t xml:space="preserve"> J</w:t>
      </w:r>
      <w:r w:rsidR="00EF2A69">
        <w:t xml:space="preserve"> (2020) 17:174-186.</w:t>
      </w:r>
    </w:p>
  </w:footnote>
  <w:footnote w:id="7">
    <w:p w:rsidR="00D312FD" w:rsidRDefault="00D312FD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spellStart"/>
      <w:r w:rsidR="00067752">
        <w:t>Fernandez</w:t>
      </w:r>
      <w:proofErr w:type="spellEnd"/>
      <w:r w:rsidR="00067752">
        <w:t xml:space="preserve"> L </w:t>
      </w:r>
      <w:proofErr w:type="spellStart"/>
      <w:r w:rsidR="00067752">
        <w:t>et</w:t>
      </w:r>
      <w:proofErr w:type="spellEnd"/>
      <w:r w:rsidR="00067752">
        <w:t xml:space="preserve"> </w:t>
      </w:r>
      <w:proofErr w:type="spellStart"/>
      <w:r w:rsidR="00067752">
        <w:t>al</w:t>
      </w:r>
      <w:proofErr w:type="spellEnd"/>
      <w:r w:rsidR="00067752">
        <w:t xml:space="preserve"> </w:t>
      </w:r>
      <w:proofErr w:type="spellStart"/>
      <w:r w:rsidR="00067752" w:rsidRPr="00067752">
        <w:rPr>
          <w:i/>
        </w:rPr>
        <w:t>Cureus</w:t>
      </w:r>
      <w:proofErr w:type="spellEnd"/>
      <w:r w:rsidR="00067752">
        <w:t xml:space="preserve"> (2019) DOI 10.7759/cureus.5183</w:t>
      </w:r>
    </w:p>
  </w:footnote>
  <w:footnote w:id="8">
    <w:p w:rsidR="001A5B6B" w:rsidRDefault="001A5B6B" w:rsidP="001A5B6B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spellStart"/>
      <w:r>
        <w:t>Adjepong</w:t>
      </w:r>
      <w:proofErr w:type="spellEnd"/>
      <w:r>
        <w:t xml:space="preserve"> D, Malik BH </w:t>
      </w:r>
      <w:proofErr w:type="spellStart"/>
      <w:r w:rsidRPr="00067752">
        <w:rPr>
          <w:i/>
        </w:rPr>
        <w:t>Cureus</w:t>
      </w:r>
      <w:proofErr w:type="spellEnd"/>
      <w:r>
        <w:t xml:space="preserve"> (2020) DOI 10.7759/cureus.6902</w:t>
      </w:r>
    </w:p>
    <w:p w:rsidR="001A5B6B" w:rsidRDefault="001A5B6B">
      <w:pPr>
        <w:pStyle w:val="Lbjegyzetszveg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7CF"/>
    <w:rsid w:val="00067752"/>
    <w:rsid w:val="00150A10"/>
    <w:rsid w:val="00195DF0"/>
    <w:rsid w:val="001A5B6B"/>
    <w:rsid w:val="00301C6F"/>
    <w:rsid w:val="00341998"/>
    <w:rsid w:val="005C37D9"/>
    <w:rsid w:val="00741140"/>
    <w:rsid w:val="00814CEF"/>
    <w:rsid w:val="00856789"/>
    <w:rsid w:val="0086275A"/>
    <w:rsid w:val="009446E6"/>
    <w:rsid w:val="009724DC"/>
    <w:rsid w:val="0099632F"/>
    <w:rsid w:val="009F71D1"/>
    <w:rsid w:val="00A42795"/>
    <w:rsid w:val="00B607B4"/>
    <w:rsid w:val="00B637B1"/>
    <w:rsid w:val="00D312FD"/>
    <w:rsid w:val="00D61F0D"/>
    <w:rsid w:val="00D64C2A"/>
    <w:rsid w:val="00DC695D"/>
    <w:rsid w:val="00E607CF"/>
    <w:rsid w:val="00E802C4"/>
    <w:rsid w:val="00EF2A69"/>
    <w:rsid w:val="00EF7ABB"/>
    <w:rsid w:val="00F656D9"/>
    <w:rsid w:val="00F8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8B8ABE-0357-4750-B4C1-85AF41144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195DF0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95DF0"/>
    <w:rPr>
      <w:sz w:val="20"/>
      <w:szCs w:val="20"/>
      <w:lang w:val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195D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E9631-B40F-49DC-A942-D4E6A2132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705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</dc:creator>
  <cp:keywords/>
  <dc:description/>
  <cp:lastModifiedBy>Domonyi Zsuzsanna</cp:lastModifiedBy>
  <cp:revision>2</cp:revision>
  <dcterms:created xsi:type="dcterms:W3CDTF">2020-12-02T11:40:00Z</dcterms:created>
  <dcterms:modified xsi:type="dcterms:W3CDTF">2020-12-02T11:40:00Z</dcterms:modified>
</cp:coreProperties>
</file>